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ACE32" w14:textId="77777777" w:rsidR="00C4031F" w:rsidRPr="00781404" w:rsidRDefault="00C4031F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b/>
          <w:bCs/>
          <w:sz w:val="24"/>
          <w:szCs w:val="24"/>
        </w:rPr>
      </w:pPr>
      <w:r w:rsidRPr="00781404">
        <w:rPr>
          <w:rFonts w:ascii="Arial" w:hAnsi="Arial" w:cs="Arial"/>
          <w:b/>
          <w:bCs/>
          <w:sz w:val="24"/>
          <w:szCs w:val="24"/>
        </w:rPr>
        <w:t>Declaration of Conformity with International Commission on Non-Ionizing Radiation Protection Public Exposure Guidelines</w:t>
      </w:r>
    </w:p>
    <w:p w14:paraId="14951C66" w14:textId="77777777" w:rsidR="00C4031F" w:rsidRPr="00781404" w:rsidRDefault="00C4031F" w:rsidP="00C4031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241E782" w14:textId="58C49F12" w:rsidR="0064674A" w:rsidRPr="00781404" w:rsidRDefault="0064674A" w:rsidP="00C4031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Three UK Limited </w:t>
      </w:r>
    </w:p>
    <w:p w14:paraId="68D81C4B" w14:textId="3053CD22" w:rsidR="0064674A" w:rsidRDefault="0064674A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Star House</w:t>
      </w:r>
    </w:p>
    <w:p w14:paraId="19F163C6" w14:textId="67D33402" w:rsidR="0064674A" w:rsidRDefault="0064674A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20 Grenfell Road</w:t>
      </w:r>
    </w:p>
    <w:p w14:paraId="2C7F138F" w14:textId="6793C63E" w:rsidR="0064674A" w:rsidRDefault="0064674A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Maidenhead</w:t>
      </w:r>
    </w:p>
    <w:p w14:paraId="4C99865D" w14:textId="0DC6DEB8" w:rsidR="0064674A" w:rsidRDefault="0064674A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</w:p>
    <w:p w14:paraId="215AE1FB" w14:textId="77777777" w:rsidR="00356874" w:rsidRDefault="00356874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</w:p>
    <w:p w14:paraId="38CD49F8" w14:textId="155B40F8" w:rsidR="00C4031F" w:rsidRPr="00781404" w:rsidRDefault="00C4031F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781404">
        <w:rPr>
          <w:rFonts w:ascii="Arial" w:hAnsi="Arial" w:cs="Arial"/>
          <w:sz w:val="24"/>
          <w:szCs w:val="24"/>
        </w:rPr>
        <w:t>Declares that the proposed equipment and installation as detailed in the attached planning / General Permitted Development Order application at:</w:t>
      </w:r>
    </w:p>
    <w:p w14:paraId="1A3DF20C" w14:textId="61311F25" w:rsidR="00C4031F" w:rsidRDefault="00C4031F" w:rsidP="0064674A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</w:p>
    <w:p w14:paraId="12D59EA0" w14:textId="77777777" w:rsidR="00B13840" w:rsidRDefault="00B13840" w:rsidP="0064674A">
      <w:pPr>
        <w:autoSpaceDE w:val="0"/>
        <w:autoSpaceDN w:val="0"/>
        <w:adjustRightInd w:val="0"/>
        <w:spacing w:after="0" w:line="240" w:lineRule="auto"/>
        <w:ind w:right="1134"/>
        <w:jc w:val="both"/>
      </w:pPr>
      <w:r>
        <w:t xml:space="preserve">BARNSTON ROAD </w:t>
      </w:r>
    </w:p>
    <w:p w14:paraId="4E49A12A" w14:textId="77777777" w:rsidR="00B13840" w:rsidRDefault="00B13840" w:rsidP="0064674A">
      <w:pPr>
        <w:autoSpaceDE w:val="0"/>
        <w:autoSpaceDN w:val="0"/>
        <w:adjustRightInd w:val="0"/>
        <w:spacing w:after="0" w:line="240" w:lineRule="auto"/>
        <w:ind w:right="1134"/>
        <w:jc w:val="both"/>
      </w:pPr>
      <w:r>
        <w:t xml:space="preserve">HESWALL </w:t>
      </w:r>
    </w:p>
    <w:p w14:paraId="3A9431BD" w14:textId="77777777" w:rsidR="00B13840" w:rsidRDefault="00B13840" w:rsidP="0064674A">
      <w:pPr>
        <w:autoSpaceDE w:val="0"/>
        <w:autoSpaceDN w:val="0"/>
        <w:adjustRightInd w:val="0"/>
        <w:spacing w:after="0" w:line="240" w:lineRule="auto"/>
        <w:ind w:right="1134"/>
        <w:jc w:val="both"/>
      </w:pPr>
      <w:r>
        <w:t xml:space="preserve">WIRRAL </w:t>
      </w:r>
    </w:p>
    <w:p w14:paraId="09EE0325" w14:textId="77777777" w:rsidR="00B13840" w:rsidRDefault="00B13840" w:rsidP="0064674A">
      <w:pPr>
        <w:autoSpaceDE w:val="0"/>
        <w:autoSpaceDN w:val="0"/>
        <w:adjustRightInd w:val="0"/>
        <w:spacing w:after="0" w:line="240" w:lineRule="auto"/>
        <w:ind w:right="1134"/>
        <w:jc w:val="both"/>
      </w:pPr>
      <w:r>
        <w:t xml:space="preserve">MERSEYSIDE </w:t>
      </w:r>
    </w:p>
    <w:p w14:paraId="44CDBA54" w14:textId="6244F168" w:rsidR="00EE283D" w:rsidRDefault="00B13840" w:rsidP="0064674A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>
        <w:t>CH60 1UE</w:t>
      </w:r>
    </w:p>
    <w:p w14:paraId="689CC4A7" w14:textId="77777777" w:rsidR="0064674A" w:rsidRPr="00781404" w:rsidRDefault="0064674A" w:rsidP="0064674A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</w:p>
    <w:p w14:paraId="73F367E0" w14:textId="3E1E8D73" w:rsidR="00C4031F" w:rsidRDefault="00C4031F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781404">
        <w:rPr>
          <w:rFonts w:ascii="Arial" w:hAnsi="Arial" w:cs="Arial"/>
          <w:sz w:val="24"/>
          <w:szCs w:val="24"/>
        </w:rPr>
        <w:t>is designed to be in full compliance with the requirements of the radio frequency public exposure guidelines of the International Commission on Non-Ionizing Radiation Protection</w:t>
      </w:r>
      <w:r w:rsidR="00805EBB">
        <w:rPr>
          <w:rStyle w:val="FootnoteReference"/>
          <w:rFonts w:ascii="Arial" w:hAnsi="Arial" w:cs="Arial"/>
          <w:sz w:val="24"/>
          <w:szCs w:val="24"/>
        </w:rPr>
        <w:footnoteReference w:id="1"/>
      </w:r>
      <w:r w:rsidRPr="00781404">
        <w:rPr>
          <w:rFonts w:ascii="Arial" w:hAnsi="Arial" w:cs="Arial"/>
          <w:sz w:val="24"/>
          <w:szCs w:val="24"/>
        </w:rPr>
        <w:t xml:space="preserve"> as expressed in EU Council Recommendation </w:t>
      </w:r>
      <w:r w:rsidR="00C026AD">
        <w:rPr>
          <w:rFonts w:ascii="Arial" w:hAnsi="Arial" w:cs="Arial"/>
          <w:sz w:val="24"/>
          <w:szCs w:val="24"/>
        </w:rPr>
        <w:t xml:space="preserve">1999/519/EC </w:t>
      </w:r>
      <w:r w:rsidRPr="00781404">
        <w:rPr>
          <w:rFonts w:ascii="Arial" w:hAnsi="Arial" w:cs="Arial"/>
          <w:sz w:val="24"/>
          <w:szCs w:val="24"/>
        </w:rPr>
        <w:t>of 12 July 1999 “on the limitation of exposure of the general public to electromagnetic fields (0 Hz to 300 GHz)".</w:t>
      </w:r>
    </w:p>
    <w:p w14:paraId="637D68F1" w14:textId="369C294F" w:rsidR="00C420FC" w:rsidRDefault="00C420FC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</w:p>
    <w:p w14:paraId="1FE98E59" w14:textId="77777777" w:rsidR="00356874" w:rsidRPr="00781404" w:rsidRDefault="00356874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</w:p>
    <w:p w14:paraId="5BE4F6CE" w14:textId="125F27E3" w:rsidR="00C4031F" w:rsidRPr="00781404" w:rsidRDefault="00C4031F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781404">
        <w:rPr>
          <w:rFonts w:ascii="Arial" w:hAnsi="Arial" w:cs="Arial"/>
          <w:sz w:val="24"/>
          <w:szCs w:val="24"/>
        </w:rPr>
        <w:t xml:space="preserve">Date: </w:t>
      </w:r>
      <w:r w:rsidR="001370AF">
        <w:rPr>
          <w:rFonts w:ascii="Arial" w:hAnsi="Arial" w:cs="Arial"/>
          <w:sz w:val="24"/>
          <w:szCs w:val="24"/>
        </w:rPr>
        <w:t>02.03.23</w:t>
      </w:r>
    </w:p>
    <w:p w14:paraId="365C073D" w14:textId="304B6B44" w:rsidR="00C4031F" w:rsidRPr="00781404" w:rsidRDefault="00C4031F" w:rsidP="00C4031F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781404">
        <w:rPr>
          <w:rFonts w:ascii="Arial" w:hAnsi="Arial" w:cs="Arial"/>
          <w:sz w:val="24"/>
          <w:szCs w:val="24"/>
        </w:rPr>
        <w:t xml:space="preserve">Name: </w:t>
      </w:r>
      <w:r w:rsidR="001370AF">
        <w:rPr>
          <w:rFonts w:ascii="Arial" w:hAnsi="Arial" w:cs="Arial"/>
          <w:sz w:val="24"/>
          <w:szCs w:val="24"/>
        </w:rPr>
        <w:t>J.Sumner</w:t>
      </w:r>
    </w:p>
    <w:p w14:paraId="556E3F05" w14:textId="736B3363" w:rsidR="00D93494" w:rsidRDefault="00C4031F" w:rsidP="00356874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  <w:r w:rsidRPr="00781404">
        <w:rPr>
          <w:rFonts w:ascii="Arial" w:hAnsi="Arial" w:cs="Arial"/>
          <w:sz w:val="24"/>
          <w:szCs w:val="24"/>
        </w:rPr>
        <w:t xml:space="preserve">Position: </w:t>
      </w:r>
      <w:r w:rsidR="0064674A">
        <w:rPr>
          <w:rFonts w:ascii="Arial" w:hAnsi="Arial" w:cs="Arial"/>
          <w:sz w:val="24"/>
          <w:szCs w:val="24"/>
        </w:rPr>
        <w:t>Design</w:t>
      </w:r>
    </w:p>
    <w:p w14:paraId="729F4D81" w14:textId="77777777" w:rsidR="00356874" w:rsidRDefault="00356874" w:rsidP="00356874">
      <w:pPr>
        <w:autoSpaceDE w:val="0"/>
        <w:autoSpaceDN w:val="0"/>
        <w:adjustRightInd w:val="0"/>
        <w:spacing w:after="0" w:line="240" w:lineRule="auto"/>
        <w:ind w:right="1134"/>
        <w:jc w:val="both"/>
        <w:rPr>
          <w:rFonts w:ascii="Arial" w:hAnsi="Arial" w:cs="Arial"/>
          <w:sz w:val="24"/>
          <w:szCs w:val="24"/>
        </w:rPr>
      </w:pPr>
    </w:p>
    <w:p w14:paraId="421D00C9" w14:textId="6A9011DD" w:rsidR="00356874" w:rsidRDefault="00356874" w:rsidP="0035687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Great British Communications Ltd</w:t>
      </w:r>
    </w:p>
    <w:p w14:paraId="439AFA62" w14:textId="28F51E17" w:rsidR="00356874" w:rsidRDefault="00356874" w:rsidP="0035687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Lapwing House</w:t>
      </w:r>
    </w:p>
    <w:p w14:paraId="5E901F63" w14:textId="4022EF42" w:rsidR="00356874" w:rsidRDefault="00356874" w:rsidP="0035687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Block 3Forward Point</w:t>
      </w:r>
    </w:p>
    <w:p w14:paraId="1741941E" w14:textId="6DF69FE1" w:rsidR="00356874" w:rsidRDefault="00356874" w:rsidP="0035687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Tan House Lane</w:t>
      </w:r>
    </w:p>
    <w:p w14:paraId="296074CC" w14:textId="0659FEA4" w:rsidR="00356874" w:rsidRDefault="00356874" w:rsidP="0035687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Widnes</w:t>
      </w:r>
    </w:p>
    <w:p w14:paraId="458A7F7E" w14:textId="5E952F8E" w:rsidR="00356874" w:rsidRDefault="00356874" w:rsidP="0035687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Cheshire</w:t>
      </w:r>
    </w:p>
    <w:p w14:paraId="1C4E33E7" w14:textId="02A4F1C3" w:rsidR="00356874" w:rsidRDefault="00356874" w:rsidP="00356874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WA8 0SL</w:t>
      </w:r>
    </w:p>
    <w:sectPr w:rsidR="003568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A258C3" w14:textId="77777777" w:rsidR="00932E8D" w:rsidRDefault="00932E8D" w:rsidP="00805EBB">
      <w:pPr>
        <w:spacing w:after="0" w:line="240" w:lineRule="auto"/>
      </w:pPr>
      <w:r>
        <w:separator/>
      </w:r>
    </w:p>
  </w:endnote>
  <w:endnote w:type="continuationSeparator" w:id="0">
    <w:p w14:paraId="3229FBDA" w14:textId="77777777" w:rsidR="00932E8D" w:rsidRDefault="00932E8D" w:rsidP="00805E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71CD55" w14:textId="77777777" w:rsidR="00932E8D" w:rsidRDefault="00932E8D" w:rsidP="00805EBB">
      <w:pPr>
        <w:spacing w:after="0" w:line="240" w:lineRule="auto"/>
      </w:pPr>
      <w:r>
        <w:separator/>
      </w:r>
    </w:p>
  </w:footnote>
  <w:footnote w:type="continuationSeparator" w:id="0">
    <w:p w14:paraId="75E74B80" w14:textId="77777777" w:rsidR="00932E8D" w:rsidRDefault="00932E8D" w:rsidP="00805EBB">
      <w:pPr>
        <w:spacing w:after="0" w:line="240" w:lineRule="auto"/>
      </w:pPr>
      <w:r>
        <w:continuationSeparator/>
      </w:r>
    </w:p>
  </w:footnote>
  <w:footnote w:id="1">
    <w:p w14:paraId="75056E08" w14:textId="25D15AB2" w:rsidR="00805EBB" w:rsidRDefault="00805EBB">
      <w:pPr>
        <w:pStyle w:val="FootnoteText"/>
      </w:pPr>
      <w:r w:rsidRPr="00805EBB">
        <w:rPr>
          <w:rStyle w:val="FootnoteReference"/>
        </w:rPr>
        <w:footnoteRef/>
      </w:r>
      <w:r w:rsidRPr="00805EBB">
        <w:t xml:space="preserve"> </w:t>
      </w:r>
      <w:r w:rsidRPr="00805EBB">
        <w:rPr>
          <w:rFonts w:cs="Calibri"/>
          <w:sz w:val="22"/>
          <w:szCs w:val="22"/>
        </w:rPr>
        <w:t>The updated ICNIRP Guidelines published in March 2020 are covered by this declaration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031F"/>
    <w:rsid w:val="000C1A42"/>
    <w:rsid w:val="001370AF"/>
    <w:rsid w:val="00356874"/>
    <w:rsid w:val="00550200"/>
    <w:rsid w:val="0064674A"/>
    <w:rsid w:val="0068088C"/>
    <w:rsid w:val="00805EBB"/>
    <w:rsid w:val="00932E8D"/>
    <w:rsid w:val="00A5015A"/>
    <w:rsid w:val="00AB3E76"/>
    <w:rsid w:val="00B13840"/>
    <w:rsid w:val="00C026AD"/>
    <w:rsid w:val="00C4031F"/>
    <w:rsid w:val="00C420FC"/>
    <w:rsid w:val="00EE283D"/>
    <w:rsid w:val="00FB3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C24BFE"/>
  <w15:chartTrackingRefBased/>
  <w15:docId w15:val="{1D7F9DB1-09F9-42FE-918E-611F2899F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031F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805EB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05EBB"/>
    <w:rPr>
      <w:rFonts w:ascii="Calibri" w:eastAsia="Times New Roman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05EBB"/>
    <w:rPr>
      <w:vertAlign w:val="superscript"/>
    </w:rPr>
  </w:style>
  <w:style w:type="character" w:styleId="Hyperlink">
    <w:name w:val="Hyperlink"/>
    <w:basedOn w:val="DefaultParagraphFont"/>
    <w:uiPriority w:val="99"/>
    <w:semiHidden/>
    <w:unhideWhenUsed/>
    <w:rsid w:val="0035687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91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63E488-1375-4944-A4FE-A1EED74E5F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753</Characters>
  <Application>Microsoft Office Word</Application>
  <DocSecurity>0</DocSecurity>
  <Lines>6</Lines>
  <Paragraphs>1</Paragraphs>
  <ScaleCrop>false</ScaleCrop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Hamish MacLeod</dc:creator>
  <cp:keywords/>
  <dc:description/>
  <cp:lastModifiedBy>Joshua Sumner</cp:lastModifiedBy>
  <cp:revision>4</cp:revision>
  <dcterms:created xsi:type="dcterms:W3CDTF">2021-02-25T16:36:00Z</dcterms:created>
  <dcterms:modified xsi:type="dcterms:W3CDTF">2023-03-02T10:28:00Z</dcterms:modified>
</cp:coreProperties>
</file>