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pPr>
      <w:r w:rsidDel="00000000" w:rsidR="00000000" w:rsidRPr="00000000">
        <w:rPr>
          <w:rtl w:val="0"/>
        </w:rPr>
        <w:t xml:space="preserve">:james-anthony: of the Indermaur family</w:t>
      </w:r>
    </w:p>
    <w:p w:rsidR="00000000" w:rsidDel="00000000" w:rsidP="00000000" w:rsidRDefault="00000000" w:rsidRPr="00000000" w14:paraId="00000002">
      <w:pPr>
        <w:jc w:val="right"/>
        <w:rPr/>
      </w:pPr>
      <w:r w:rsidDel="00000000" w:rsidR="00000000" w:rsidRPr="00000000">
        <w:rPr>
          <w:rtl w:val="0"/>
        </w:rPr>
        <w:t xml:space="preserve">Care of; 65 Xxxxxxxxxxxx Avenue</w:t>
      </w:r>
    </w:p>
    <w:p w:rsidR="00000000" w:rsidDel="00000000" w:rsidP="00000000" w:rsidRDefault="00000000" w:rsidRPr="00000000" w14:paraId="00000003">
      <w:pPr>
        <w:jc w:val="right"/>
        <w:rPr/>
      </w:pPr>
      <w:r w:rsidDel="00000000" w:rsidR="00000000" w:rsidRPr="00000000">
        <w:rPr>
          <w:rtl w:val="0"/>
        </w:rPr>
        <w:t xml:space="preserve">Xxxxxxxxxxxx</w:t>
      </w:r>
    </w:p>
    <w:p w:rsidR="00000000" w:rsidDel="00000000" w:rsidP="00000000" w:rsidRDefault="00000000" w:rsidRPr="00000000" w14:paraId="00000004">
      <w:pPr>
        <w:jc w:val="right"/>
        <w:rPr/>
      </w:pPr>
      <w:r w:rsidDel="00000000" w:rsidR="00000000" w:rsidRPr="00000000">
        <w:rPr>
          <w:rtl w:val="0"/>
        </w:rPr>
        <w:t xml:space="preserve">Xxxxxxxxxxx</w:t>
      </w:r>
    </w:p>
    <w:p w:rsidR="00000000" w:rsidDel="00000000" w:rsidP="00000000" w:rsidRDefault="00000000" w:rsidRPr="00000000" w14:paraId="00000005">
      <w:pPr>
        <w:jc w:val="right"/>
        <w:rPr/>
      </w:pPr>
      <w:r w:rsidDel="00000000" w:rsidR="00000000" w:rsidRPr="00000000">
        <w:rPr>
          <w:rtl w:val="0"/>
        </w:rPr>
        <w:t xml:space="preserve">[XX12 3XX]</w:t>
      </w:r>
    </w:p>
    <w:p w:rsidR="00000000" w:rsidDel="00000000" w:rsidP="00000000" w:rsidRDefault="00000000" w:rsidRPr="00000000" w14:paraId="00000006">
      <w:pPr>
        <w:rPr/>
      </w:pPr>
      <w:r w:rsidDel="00000000" w:rsidR="00000000" w:rsidRPr="00000000">
        <w:rPr>
          <w:rtl w:val="0"/>
        </w:rPr>
        <w:t xml:space="preserve">For Attention of; :paul: of the Philip family doing business as Chief Executive of the Solicitors Regulation Authority</w:t>
      </w:r>
    </w:p>
    <w:p w:rsidR="00000000" w:rsidDel="00000000" w:rsidP="00000000" w:rsidRDefault="00000000" w:rsidRPr="00000000" w14:paraId="00000007">
      <w:pPr>
        <w:rPr/>
      </w:pPr>
      <w:r w:rsidDel="00000000" w:rsidR="00000000" w:rsidRPr="00000000">
        <w:rPr>
          <w:rtl w:val="0"/>
        </w:rPr>
        <w:t xml:space="preserve">Care of; The Cube</w:t>
      </w:r>
    </w:p>
    <w:p w:rsidR="00000000" w:rsidDel="00000000" w:rsidP="00000000" w:rsidRDefault="00000000" w:rsidRPr="00000000" w14:paraId="00000008">
      <w:pPr>
        <w:rPr/>
      </w:pPr>
      <w:r w:rsidDel="00000000" w:rsidR="00000000" w:rsidRPr="00000000">
        <w:rPr>
          <w:rtl w:val="0"/>
        </w:rPr>
        <w:t xml:space="preserve">199 Wharfeside Street</w:t>
      </w:r>
    </w:p>
    <w:p w:rsidR="00000000" w:rsidDel="00000000" w:rsidP="00000000" w:rsidRDefault="00000000" w:rsidRPr="00000000" w14:paraId="00000009">
      <w:pPr>
        <w:rPr/>
      </w:pPr>
      <w:r w:rsidDel="00000000" w:rsidR="00000000" w:rsidRPr="00000000">
        <w:rPr>
          <w:rtl w:val="0"/>
        </w:rPr>
        <w:t xml:space="preserve">Birmingham</w:t>
      </w:r>
    </w:p>
    <w:p w:rsidR="00000000" w:rsidDel="00000000" w:rsidP="00000000" w:rsidRDefault="00000000" w:rsidRPr="00000000" w14:paraId="0000000A">
      <w:pPr>
        <w:rPr/>
      </w:pPr>
      <w:r w:rsidDel="00000000" w:rsidR="00000000" w:rsidRPr="00000000">
        <w:rPr>
          <w:rtl w:val="0"/>
        </w:rPr>
        <w:t xml:space="preserve">B1 1RN</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29th January 2024</w:t>
      </w:r>
    </w:p>
    <w:p w:rsidR="00000000" w:rsidDel="00000000" w:rsidP="00000000" w:rsidRDefault="00000000" w:rsidRPr="00000000" w14:paraId="0000000D">
      <w:pPr>
        <w:rPr/>
      </w:pPr>
      <w:r w:rsidDel="00000000" w:rsidR="00000000" w:rsidRPr="00000000">
        <w:rPr>
          <w:rtl w:val="0"/>
        </w:rPr>
        <w:t xml:space="preserve">For Attention of; :paul: of the Philip family doing business as Chief Executive of the Solicitors Regulation Authority</w:t>
      </w:r>
    </w:p>
    <w:p w:rsidR="00000000" w:rsidDel="00000000" w:rsidP="00000000" w:rsidRDefault="00000000" w:rsidRPr="00000000" w14:paraId="0000000E">
      <w:pPr>
        <w:rPr>
          <w:b w:val="1"/>
        </w:rPr>
      </w:pPr>
      <w:r w:rsidDel="00000000" w:rsidR="00000000" w:rsidRPr="00000000">
        <w:rPr>
          <w:b w:val="1"/>
          <w:rtl w:val="0"/>
        </w:rPr>
        <w:t xml:space="preserve">Re: Emily Jane Davison SRA number: 828399</w:t>
      </w:r>
    </w:p>
    <w:p w:rsidR="00000000" w:rsidDel="00000000" w:rsidP="00000000" w:rsidRDefault="00000000" w:rsidRPr="00000000" w14:paraId="0000000F">
      <w:pPr>
        <w:rPr/>
      </w:pPr>
      <w:r w:rsidDel="00000000" w:rsidR="00000000" w:rsidRPr="00000000">
        <w:rPr>
          <w:rtl w:val="0"/>
        </w:rPr>
        <w:t xml:space="preserve">On Friday 26th January 2024 at Chester County Court Emily Jane Davison, Solicitor employed by Greenhalgh Kerr, whilst representing Newcastle under Lyme Borough Council, committed perjury and is complicit with fraud, blackmail, theft, extortion, causing me harassment, sending malicious communications and threats with menaces.</w:t>
      </w:r>
    </w:p>
    <w:p w:rsidR="00000000" w:rsidDel="00000000" w:rsidP="00000000" w:rsidRDefault="00000000" w:rsidRPr="00000000" w14:paraId="00000010">
      <w:pPr>
        <w:rPr/>
      </w:pPr>
      <w:r w:rsidDel="00000000" w:rsidR="00000000" w:rsidRPr="00000000">
        <w:rPr>
          <w:rtl w:val="0"/>
        </w:rPr>
        <w:t xml:space="preserve">Emily Davison has broken the Principles of the Solicitors Regulation Authority:</w:t>
      </w:r>
    </w:p>
    <w:p w:rsidR="00000000" w:rsidDel="00000000" w:rsidP="00000000" w:rsidRDefault="00000000" w:rsidRPr="00000000" w14:paraId="00000011">
      <w:pPr>
        <w:rPr/>
      </w:pPr>
      <w:r w:rsidDel="00000000" w:rsidR="00000000" w:rsidRPr="00000000">
        <w:rPr>
          <w:rtl w:val="0"/>
        </w:rPr>
        <w:t xml:space="preserve">1. Emily Davison failed to uphold the constitutional principle of the rule of law, and the proper administration  of justice by pursuing an action that she knew to be illegal. Emily Davison committed perjury in court by telling lies and making claims that she knows to be untrue. Emily Davison has insisted that there is a Liability Order for me to pay council tax to her client Newcastle under Lyme Borough Council when she knew, or should have known, that the Liability Orders were revoked 1st October 2003. Prior to entering the court on Friday 26th January 2024 both I and my McKenzie friend informed Ms. Davison that the action she was pursuing in this matter is both illegal and unlawful and was informed of when the Liability Orders were revoked. Ms. Davison had a duty to act upon that information accordingly and failed to do so.</w:t>
      </w:r>
    </w:p>
    <w:p w:rsidR="00000000" w:rsidDel="00000000" w:rsidP="00000000" w:rsidRDefault="00000000" w:rsidRPr="00000000" w14:paraId="00000012">
      <w:pPr>
        <w:rPr/>
      </w:pPr>
      <w:r w:rsidDel="00000000" w:rsidR="00000000" w:rsidRPr="00000000">
        <w:rPr>
          <w:rtl w:val="0"/>
        </w:rPr>
        <w:t xml:space="preserve">2. In maintaining her stance of pursuing an illegal action Emily Davison failed to uphold public trust and confidence in the solicitors' profession to such an extent that my McKenzie friend told Emily Davison to her face that she is "corrupt, a thief and a liar". This was witnessed by William Tomlinson who also witnessed Emily Davison commit perjury by making false claims in court in order to extort money from me on behalf of her client. Two other witnesses I had in the public gallery are also willing to bear testimony to this and provide formal statements as necessary.</w:t>
      </w:r>
    </w:p>
    <w:p w:rsidR="00000000" w:rsidDel="00000000" w:rsidP="00000000" w:rsidRDefault="00000000" w:rsidRPr="00000000" w14:paraId="00000013">
      <w:pPr>
        <w:rPr/>
      </w:pPr>
      <w:r w:rsidDel="00000000" w:rsidR="00000000" w:rsidRPr="00000000">
        <w:rPr>
          <w:rtl w:val="0"/>
        </w:rPr>
        <w:t xml:space="preserve">3. Emily Davison does not act with independence because her justification for committing fraud, perjury, extortion, blackmail and theft and breaching my human rights is because she is "just following instructions"; which, of course, is never a reasonable defence because we are each responsible for our own conduct and our own actions and inactions.</w:t>
      </w:r>
    </w:p>
    <w:p w:rsidR="00000000" w:rsidDel="00000000" w:rsidP="00000000" w:rsidRDefault="00000000" w:rsidRPr="00000000" w14:paraId="00000014">
      <w:pPr>
        <w:rPr/>
      </w:pPr>
      <w:r w:rsidDel="00000000" w:rsidR="00000000" w:rsidRPr="00000000">
        <w:rPr>
          <w:rtl w:val="0"/>
        </w:rPr>
        <w:t xml:space="preserve">4. The fact Emily Davison has openly told lies in court and committed perjury in itself proves she is not honest.</w:t>
      </w:r>
    </w:p>
    <w:p w:rsidR="00000000" w:rsidDel="00000000" w:rsidP="00000000" w:rsidRDefault="00000000" w:rsidRPr="00000000" w14:paraId="00000015">
      <w:pPr>
        <w:rPr/>
      </w:pPr>
      <w:r w:rsidDel="00000000" w:rsidR="00000000" w:rsidRPr="00000000">
        <w:rPr>
          <w:rtl w:val="0"/>
        </w:rPr>
        <w:t xml:space="preserve">5. Emily Davison does not act with integrity by way of the fact that she committed perjury and has no compunction in wilfully pursuing conduct she knows to be illegal in order to extort £17, 674.61 for me an innocent seventy-three years old man who has committed no crime and done no wrong.</w:t>
      </w:r>
    </w:p>
    <w:p w:rsidR="00000000" w:rsidDel="00000000" w:rsidP="00000000" w:rsidRDefault="00000000" w:rsidRPr="00000000" w14:paraId="00000016">
      <w:pPr>
        <w:rPr/>
      </w:pPr>
      <w:r w:rsidDel="00000000" w:rsidR="00000000" w:rsidRPr="00000000">
        <w:rPr>
          <w:rtl w:val="0"/>
        </w:rPr>
        <w:t xml:space="preserve">6. Although Emily Davison may consider herself successful in recuperating money in fraudulent demands for her client; she has not acted in the best interests of her client because a solicitor acting with honesty and integrity would have advised their client that their fraudulent demands are illegal because there is no legal or lawful obligation to pay council tax since the liability orders were revoked 1st October 2003.</w:t>
      </w:r>
    </w:p>
    <w:p w:rsidR="00000000" w:rsidDel="00000000" w:rsidP="00000000" w:rsidRDefault="00000000" w:rsidRPr="00000000" w14:paraId="00000017">
      <w:pPr>
        <w:rPr/>
      </w:pPr>
      <w:r w:rsidDel="00000000" w:rsidR="00000000" w:rsidRPr="00000000">
        <w:rPr>
          <w:rtl w:val="0"/>
        </w:rPr>
        <w:t xml:space="preserve">In the introduction to the Principles upholding the professional conduct of solicitors on the SRA website it says:</w:t>
      </w:r>
    </w:p>
    <w:p w:rsidR="00000000" w:rsidDel="00000000" w:rsidP="00000000" w:rsidRDefault="00000000" w:rsidRPr="00000000" w14:paraId="00000018">
      <w:pPr>
        <w:rPr/>
      </w:pPr>
      <w:r w:rsidDel="00000000" w:rsidR="00000000" w:rsidRPr="00000000">
        <w:rPr>
          <w:rtl w:val="0"/>
        </w:rPr>
        <w:tab/>
        <w:t xml:space="preserve">...Should the Principles come into conflict, those which safeguard the wider public interest (such as the rule of law, and public confidence in a trustworthy solicitor's profession and a safe and effective market for regulated services) take precedence over an individual client's interests. You should, where relevant, inform your client of the circumstances in which your duty to the Court and other professional obligations will outweigh your duty to them....</w:t>
      </w:r>
    </w:p>
    <w:p w:rsidR="00000000" w:rsidDel="00000000" w:rsidP="00000000" w:rsidRDefault="00000000" w:rsidRPr="00000000" w14:paraId="00000019">
      <w:pPr>
        <w:rPr/>
      </w:pPr>
      <w:r w:rsidDel="00000000" w:rsidR="00000000" w:rsidRPr="00000000">
        <w:rPr>
          <w:rtl w:val="0"/>
        </w:rPr>
        <w:t xml:space="preserve">Emily Davison has a professional and legal obligation as well as a moral and ethical duty to inform any client if their claims are fraudulent and tantamount to extortion, blackmail, theft and corruption. Furthermore Emily Davison has a duty and professional obligation to refuse to represent any client in such circumstances. Emily Davison failed in that duty and is complicit in aiding and abetting theft, fraud, extortion and black mail as well as contravening my human rights in that no assumed authority has any right to impose and interfere in the private life of any man or woman. No man or woman has the right to impose their will upon any other man or woman.</w:t>
      </w:r>
    </w:p>
    <w:p w:rsidR="00000000" w:rsidDel="00000000" w:rsidP="00000000" w:rsidRDefault="00000000" w:rsidRPr="00000000" w14:paraId="0000001A">
      <w:pPr>
        <w:rPr/>
      </w:pPr>
      <w:r w:rsidDel="00000000" w:rsidR="00000000" w:rsidRPr="00000000">
        <w:rPr>
          <w:rtl w:val="0"/>
        </w:rPr>
        <w:t xml:space="preserve">My witnesses in this matter are :niamh-colette: of the McGarry-Gribbin family who was my McKenzie friend, :william: of the Tomlinson family, :lourds-mary-joseph: of the Soosaipillai family and :susan: of the Hughes family. All of whom are willing to write witness statements confirming what I say to be true and, like myself, have consequently lost confidence in the Solicitors' profession.</w:t>
      </w:r>
    </w:p>
    <w:p w:rsidR="00000000" w:rsidDel="00000000" w:rsidP="00000000" w:rsidRDefault="00000000" w:rsidRPr="00000000" w14:paraId="0000001B">
      <w:pPr>
        <w:rPr/>
      </w:pPr>
      <w:r w:rsidDel="00000000" w:rsidR="00000000" w:rsidRPr="00000000">
        <w:rPr>
          <w:rtl w:val="0"/>
        </w:rPr>
        <w:t xml:space="preserve">I want this matter to be thoroughly investigated and I expect the professional principles and standards of the SRA to be rigorously upheld in this matter. I await your timely response.</w:t>
      </w:r>
    </w:p>
    <w:p w:rsidR="00000000" w:rsidDel="00000000" w:rsidP="00000000" w:rsidRDefault="00000000" w:rsidRPr="00000000" w14:paraId="0000001C">
      <w:pPr>
        <w:jc w:val="right"/>
        <w:rPr/>
      </w:pPr>
      <w:r w:rsidDel="00000000" w:rsidR="00000000" w:rsidRPr="00000000">
        <w:rPr>
          <w:rtl w:val="0"/>
        </w:rPr>
        <w:t xml:space="preserve">By;</w:t>
        <w:tab/>
        <w:tab/>
        <w:tab/>
        <w:tab/>
        <w:tab/>
        <w:tab/>
      </w:r>
    </w:p>
    <w:p w:rsidR="00000000" w:rsidDel="00000000" w:rsidP="00000000" w:rsidRDefault="00000000" w:rsidRPr="00000000" w14:paraId="0000001D">
      <w:pPr>
        <w:jc w:val="right"/>
        <w:rPr/>
      </w:pPr>
      <w:r w:rsidDel="00000000" w:rsidR="00000000" w:rsidRPr="00000000">
        <w:rPr>
          <w:rtl w:val="0"/>
        </w:rPr>
        <w:t xml:space="preserve">:james-anthony: of the Indermaur family</w:t>
      </w:r>
    </w:p>
    <w:p w:rsidR="00000000" w:rsidDel="00000000" w:rsidP="00000000" w:rsidRDefault="00000000" w:rsidRPr="00000000" w14:paraId="0000001E">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